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A4C" w:rsidRPr="001565CE" w:rsidRDefault="00CD58DD" w:rsidP="001565CE">
      <w:pPr>
        <w:jc w:val="center"/>
        <w:rPr>
          <w:b/>
          <w:u w:val="single"/>
        </w:rPr>
      </w:pPr>
      <w:r w:rsidRPr="001565CE">
        <w:rPr>
          <w:b/>
          <w:u w:val="single"/>
        </w:rPr>
        <w:t>EXC</w:t>
      </w:r>
      <w:r w:rsidR="001565CE" w:rsidRPr="001565CE">
        <w:rPr>
          <w:b/>
          <w:u w:val="single"/>
        </w:rPr>
        <w:t>ELLENT</w:t>
      </w:r>
      <w:r w:rsidRPr="001565CE">
        <w:rPr>
          <w:b/>
          <w:u w:val="single"/>
        </w:rPr>
        <w:t xml:space="preserve"> DESTINATIONS FOR HUTTON SIXTH FORM STUDENTS</w:t>
      </w:r>
    </w:p>
    <w:p w:rsidR="00CD58DD" w:rsidRDefault="00CD58DD">
      <w:r>
        <w:t>Once again almost 80% of our Year 13 students gained a place at university this year compared with a national figure of less than 50%. Even more impressive was the fact that 46% of our students went on to a selective university, including 2 students who were successful in gaining a place at Oxford University, when only 20% of students nationally achieve this feat. We had a record number of students going on to read maths and science subjects this year.</w:t>
      </w:r>
    </w:p>
    <w:p w:rsidR="00CD58DD" w:rsidRDefault="00CD58DD">
      <w:r>
        <w:t xml:space="preserve">A massive thank you to our sixth form tutors for all their help and guidance with those UCAS applications and to the students and their parents for all their hard work and perseverance. </w:t>
      </w:r>
      <w:r w:rsidR="001565CE">
        <w:t>We cannot wait to hear about your future successes.</w:t>
      </w:r>
    </w:p>
    <w:p w:rsidR="001565CE" w:rsidRDefault="001565CE">
      <w:bookmarkStart w:id="0" w:name="_GoBack"/>
      <w:bookmarkEnd w:id="0"/>
    </w:p>
    <w:p w:rsidR="001565CE" w:rsidRDefault="001565CE"/>
    <w:sectPr w:rsidR="001565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8DD"/>
    <w:rsid w:val="001565CE"/>
    <w:rsid w:val="00AC0A4C"/>
    <w:rsid w:val="00CD58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112</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HGS</Company>
  <LinksUpToDate>false</LinksUpToDate>
  <CharactersWithSpaces>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cp:revision>
  <dcterms:created xsi:type="dcterms:W3CDTF">2017-09-06T09:35:00Z</dcterms:created>
  <dcterms:modified xsi:type="dcterms:W3CDTF">2017-09-06T09:48:00Z</dcterms:modified>
</cp:coreProperties>
</file>